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D6C" w:rsidRDefault="007A0D6C" w:rsidP="007A0D6C">
      <w:pPr>
        <w:pStyle w:val="Normlnweb"/>
        <w:spacing w:before="0" w:beforeAutospacing="0" w:after="0" w:afterAutospacing="0"/>
        <w:jc w:val="both"/>
        <w:rPr>
          <w:rFonts w:ascii="Calibri" w:hAnsi="Calibri" w:cs="Calibri"/>
          <w:b/>
          <w:sz w:val="32"/>
          <w:szCs w:val="32"/>
        </w:rPr>
      </w:pPr>
      <w:r w:rsidRPr="007A0D6C">
        <w:rPr>
          <w:rFonts w:ascii="Calibri" w:hAnsi="Calibri" w:cs="Calibri"/>
          <w:b/>
          <w:sz w:val="32"/>
          <w:szCs w:val="32"/>
        </w:rPr>
        <w:t>„Obec Dívčice děkuje společnosti ČEZ a JE Temelín</w:t>
      </w:r>
      <w:r>
        <w:rPr>
          <w:rFonts w:ascii="Calibri" w:hAnsi="Calibri" w:cs="Calibri"/>
          <w:b/>
          <w:sz w:val="32"/>
          <w:szCs w:val="32"/>
        </w:rPr>
        <w:t>,</w:t>
      </w:r>
      <w:r w:rsidRPr="007A0D6C">
        <w:rPr>
          <w:rFonts w:ascii="Calibri" w:hAnsi="Calibri" w:cs="Calibri"/>
          <w:b/>
          <w:sz w:val="32"/>
          <w:szCs w:val="32"/>
        </w:rPr>
        <w:t xml:space="preserve"> za partnerství v rámci programu Oranžový rok </w:t>
      </w:r>
      <w:proofErr w:type="gramStart"/>
      <w:r w:rsidRPr="007A0D6C">
        <w:rPr>
          <w:rFonts w:ascii="Calibri" w:hAnsi="Calibri" w:cs="Calibri"/>
          <w:b/>
          <w:sz w:val="32"/>
          <w:szCs w:val="32"/>
        </w:rPr>
        <w:t>2018</w:t>
      </w:r>
      <w:r>
        <w:rPr>
          <w:rFonts w:ascii="Calibri" w:hAnsi="Calibri" w:cs="Calibri"/>
          <w:b/>
          <w:sz w:val="32"/>
          <w:szCs w:val="32"/>
        </w:rPr>
        <w:t xml:space="preserve">, </w:t>
      </w:r>
      <w:r w:rsidRPr="007A0D6C">
        <w:rPr>
          <w:rFonts w:ascii="Calibri" w:hAnsi="Calibri" w:cs="Calibri"/>
          <w:b/>
          <w:sz w:val="32"/>
          <w:szCs w:val="32"/>
        </w:rPr>
        <w:t xml:space="preserve"> díky</w:t>
      </w:r>
      <w:proofErr w:type="gramEnd"/>
      <w:r w:rsidRPr="007A0D6C">
        <w:rPr>
          <w:rFonts w:ascii="Calibri" w:hAnsi="Calibri" w:cs="Calibri"/>
          <w:b/>
          <w:sz w:val="32"/>
          <w:szCs w:val="32"/>
        </w:rPr>
        <w:t xml:space="preserve"> kterému se mohli uskutečnit akce, jako jsou Kubatovy slavnosti, Oranžová stopa – dětský den myslivosti, Hasičský triatlon a setkání místních seniorů ČEZ Atomový senior.</w:t>
      </w:r>
    </w:p>
    <w:p w:rsidR="007A0D6C" w:rsidRPr="007A0D6C" w:rsidRDefault="007A0D6C" w:rsidP="007A0D6C">
      <w:pPr>
        <w:pStyle w:val="Normlnweb"/>
        <w:spacing w:before="0" w:beforeAutospacing="0" w:after="0" w:afterAutospacing="0"/>
        <w:jc w:val="both"/>
        <w:rPr>
          <w:rFonts w:ascii="Calibri" w:hAnsi="Calibri" w:cs="Calibri"/>
          <w:b/>
          <w:sz w:val="32"/>
          <w:szCs w:val="32"/>
        </w:rPr>
      </w:pPr>
    </w:p>
    <w:p w:rsidR="007A0D6C" w:rsidRDefault="007A0D6C" w:rsidP="007A0D6C">
      <w:pPr>
        <w:pStyle w:val="Normlnweb"/>
        <w:spacing w:before="0" w:beforeAutospacing="0" w:after="0" w:afterAutospacing="0"/>
        <w:jc w:val="center"/>
        <w:rPr>
          <w:rFonts w:ascii="Calibri" w:hAnsi="Calibri" w:cs="Calibri"/>
          <w:sz w:val="32"/>
          <w:szCs w:val="32"/>
        </w:rPr>
      </w:pPr>
      <w:r w:rsidRPr="007A0D6C">
        <w:rPr>
          <w:rFonts w:ascii="Calibri" w:hAnsi="Calibri" w:cs="Calibri"/>
          <w:sz w:val="32"/>
          <w:szCs w:val="32"/>
        </w:rPr>
        <w:t xml:space="preserve">Radek </w:t>
      </w:r>
      <w:proofErr w:type="spellStart"/>
      <w:r w:rsidRPr="007A0D6C">
        <w:rPr>
          <w:rFonts w:ascii="Calibri" w:hAnsi="Calibri" w:cs="Calibri"/>
          <w:sz w:val="32"/>
          <w:szCs w:val="32"/>
        </w:rPr>
        <w:t>Livečka</w:t>
      </w:r>
      <w:proofErr w:type="spellEnd"/>
      <w:r w:rsidRPr="007A0D6C">
        <w:rPr>
          <w:rFonts w:ascii="Calibri" w:hAnsi="Calibri" w:cs="Calibri"/>
          <w:sz w:val="32"/>
          <w:szCs w:val="32"/>
        </w:rPr>
        <w:t>, starosta obce Dívčice“</w:t>
      </w:r>
    </w:p>
    <w:p w:rsidR="007A0D6C" w:rsidRPr="007A0D6C" w:rsidRDefault="007A0D6C" w:rsidP="007A0D6C">
      <w:pPr>
        <w:pStyle w:val="Normlnweb"/>
        <w:spacing w:before="0" w:beforeAutospacing="0" w:after="0" w:afterAutospacing="0"/>
        <w:jc w:val="center"/>
        <w:rPr>
          <w:rFonts w:ascii="Calibri" w:hAnsi="Calibri" w:cs="Calibri"/>
          <w:sz w:val="32"/>
          <w:szCs w:val="32"/>
        </w:rPr>
      </w:pPr>
      <w:bookmarkStart w:id="0" w:name="_GoBack"/>
      <w:bookmarkEnd w:id="0"/>
    </w:p>
    <w:p w:rsidR="00721F34" w:rsidRPr="007A0D6C" w:rsidRDefault="007A0D6C" w:rsidP="007A0D6C">
      <w:r>
        <w:rPr>
          <w:noProof/>
          <w:lang w:eastAsia="cs-CZ"/>
        </w:rPr>
        <w:drawing>
          <wp:inline distT="0" distB="0" distL="0" distR="0">
            <wp:extent cx="5762625" cy="99631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VCICE_CEZ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4849" cy="99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21F34" w:rsidRPr="007A0D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D6C"/>
    <w:rsid w:val="00721F34"/>
    <w:rsid w:val="007A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B07160-E375-4162-9707-4311DB2A4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A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46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69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5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87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104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837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359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077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Modrova</dc:creator>
  <cp:keywords/>
  <dc:description/>
  <cp:lastModifiedBy>Modrova</cp:lastModifiedBy>
  <cp:revision>1</cp:revision>
  <dcterms:created xsi:type="dcterms:W3CDTF">2018-10-30T13:34:00Z</dcterms:created>
  <dcterms:modified xsi:type="dcterms:W3CDTF">2018-10-30T13:41:00Z</dcterms:modified>
</cp:coreProperties>
</file>